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F6E" w:rsidRDefault="00963F6E" w:rsidP="005E08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63F6E" w:rsidRDefault="00963F6E" w:rsidP="005E08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БЕЛОЯРСКОГО МУНИЦИПАЛЬНОГО ОБРАЗОВАНИЯ</w:t>
      </w:r>
    </w:p>
    <w:p w:rsidR="00963F6E" w:rsidRDefault="00963F6E" w:rsidP="005E08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963F6E" w:rsidRPr="0072480F" w:rsidRDefault="00963F6E" w:rsidP="005E08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 ОБЛАСТИ</w:t>
      </w:r>
    </w:p>
    <w:p w:rsidR="00963F6E" w:rsidRPr="0072480F" w:rsidRDefault="00963F6E" w:rsidP="005E08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F6E" w:rsidRPr="0072480F" w:rsidRDefault="00963F6E" w:rsidP="005E08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2480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72480F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963F6E" w:rsidRPr="0072480F" w:rsidRDefault="00963F6E" w:rsidP="005E08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F6E" w:rsidRPr="0049609F" w:rsidRDefault="00963F6E" w:rsidP="005E08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9609F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49609F" w:rsidRPr="0049609F">
        <w:rPr>
          <w:rFonts w:ascii="Times New Roman" w:hAnsi="Times New Roman" w:cs="Times New Roman"/>
          <w:b/>
          <w:sz w:val="28"/>
          <w:szCs w:val="28"/>
        </w:rPr>
        <w:t>13 мая</w:t>
      </w:r>
      <w:r w:rsidRPr="0049609F">
        <w:rPr>
          <w:rFonts w:ascii="Times New Roman" w:hAnsi="Times New Roman" w:cs="Times New Roman"/>
          <w:b/>
          <w:sz w:val="28"/>
          <w:szCs w:val="28"/>
        </w:rPr>
        <w:t xml:space="preserve"> 2021 </w:t>
      </w:r>
      <w:r w:rsidR="0049609F" w:rsidRPr="0049609F">
        <w:rPr>
          <w:rFonts w:ascii="Times New Roman" w:hAnsi="Times New Roman" w:cs="Times New Roman"/>
          <w:b/>
          <w:sz w:val="28"/>
          <w:szCs w:val="28"/>
        </w:rPr>
        <w:t>года</w:t>
      </w:r>
      <w:r w:rsidRPr="0049609F">
        <w:rPr>
          <w:rFonts w:ascii="Times New Roman" w:hAnsi="Times New Roman" w:cs="Times New Roman"/>
          <w:b/>
          <w:sz w:val="28"/>
          <w:szCs w:val="28"/>
        </w:rPr>
        <w:tab/>
      </w:r>
      <w:r w:rsidRPr="0049609F">
        <w:rPr>
          <w:rFonts w:ascii="Times New Roman" w:hAnsi="Times New Roman" w:cs="Times New Roman"/>
          <w:b/>
          <w:sz w:val="28"/>
          <w:szCs w:val="28"/>
        </w:rPr>
        <w:tab/>
      </w:r>
      <w:r w:rsidRPr="0049609F">
        <w:rPr>
          <w:rFonts w:ascii="Times New Roman" w:hAnsi="Times New Roman" w:cs="Times New Roman"/>
          <w:b/>
          <w:sz w:val="28"/>
          <w:szCs w:val="28"/>
        </w:rPr>
        <w:tab/>
      </w:r>
      <w:r w:rsidRPr="0049609F">
        <w:rPr>
          <w:rFonts w:ascii="Times New Roman" w:hAnsi="Times New Roman" w:cs="Times New Roman"/>
          <w:b/>
          <w:sz w:val="28"/>
          <w:szCs w:val="28"/>
        </w:rPr>
        <w:tab/>
      </w:r>
      <w:r w:rsidRPr="0049609F">
        <w:rPr>
          <w:rFonts w:ascii="Times New Roman" w:hAnsi="Times New Roman" w:cs="Times New Roman"/>
          <w:b/>
          <w:sz w:val="28"/>
          <w:szCs w:val="28"/>
        </w:rPr>
        <w:tab/>
      </w:r>
      <w:r w:rsidRPr="0049609F">
        <w:rPr>
          <w:rFonts w:ascii="Times New Roman" w:hAnsi="Times New Roman" w:cs="Times New Roman"/>
          <w:b/>
          <w:sz w:val="28"/>
          <w:szCs w:val="28"/>
        </w:rPr>
        <w:tab/>
      </w:r>
      <w:r w:rsidRPr="0049609F">
        <w:rPr>
          <w:rFonts w:ascii="Times New Roman" w:hAnsi="Times New Roman" w:cs="Times New Roman"/>
          <w:b/>
          <w:sz w:val="28"/>
          <w:szCs w:val="28"/>
        </w:rPr>
        <w:tab/>
      </w:r>
      <w:r w:rsidRPr="0049609F">
        <w:rPr>
          <w:rFonts w:ascii="Times New Roman" w:hAnsi="Times New Roman" w:cs="Times New Roman"/>
          <w:b/>
          <w:sz w:val="28"/>
          <w:szCs w:val="28"/>
        </w:rPr>
        <w:tab/>
      </w:r>
      <w:r w:rsidRPr="0049609F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49609F" w:rsidRPr="0049609F">
        <w:rPr>
          <w:rFonts w:ascii="Times New Roman" w:hAnsi="Times New Roman" w:cs="Times New Roman"/>
          <w:b/>
          <w:sz w:val="28"/>
          <w:szCs w:val="28"/>
        </w:rPr>
        <w:t>26</w:t>
      </w:r>
    </w:p>
    <w:p w:rsidR="00963F6E" w:rsidRPr="00963F6E" w:rsidRDefault="00963F6E" w:rsidP="005E0873">
      <w:pPr>
        <w:pStyle w:val="a3"/>
        <w:spacing w:before="0" w:beforeAutospacing="0" w:after="0" w:afterAutospacing="0"/>
        <w:ind w:firstLine="698"/>
        <w:jc w:val="center"/>
        <w:rPr>
          <w:color w:val="000000"/>
          <w:sz w:val="28"/>
          <w:szCs w:val="28"/>
        </w:rPr>
      </w:pPr>
    </w:p>
    <w:p w:rsidR="00963F6E" w:rsidRPr="00963F6E" w:rsidRDefault="00963F6E" w:rsidP="005E0873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63F6E">
        <w:rPr>
          <w:b/>
          <w:bCs/>
          <w:color w:val="000000"/>
          <w:sz w:val="28"/>
          <w:szCs w:val="28"/>
        </w:rPr>
        <w:t>О</w:t>
      </w:r>
      <w:r>
        <w:rPr>
          <w:b/>
          <w:bCs/>
          <w:color w:val="000000"/>
          <w:sz w:val="28"/>
          <w:szCs w:val="28"/>
        </w:rPr>
        <w:t xml:space="preserve">б утверждении </w:t>
      </w:r>
      <w:r w:rsidR="000D7C66">
        <w:rPr>
          <w:b/>
          <w:bCs/>
          <w:color w:val="000000"/>
          <w:sz w:val="28"/>
          <w:szCs w:val="28"/>
        </w:rPr>
        <w:t>Поряд</w:t>
      </w:r>
      <w:r w:rsidRPr="00963F6E">
        <w:rPr>
          <w:b/>
          <w:bCs/>
          <w:color w:val="000000"/>
          <w:sz w:val="28"/>
          <w:szCs w:val="28"/>
        </w:rPr>
        <w:t>к</w:t>
      </w:r>
      <w:r w:rsidR="000D7C66">
        <w:rPr>
          <w:b/>
          <w:bCs/>
          <w:color w:val="000000"/>
          <w:sz w:val="28"/>
          <w:szCs w:val="28"/>
        </w:rPr>
        <w:t>а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осуществления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выпаса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и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прогона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сельскохозяйственных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животных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в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границах</w:t>
      </w:r>
      <w:r>
        <w:rPr>
          <w:b/>
          <w:bCs/>
          <w:color w:val="000000"/>
          <w:sz w:val="28"/>
          <w:szCs w:val="28"/>
        </w:rPr>
        <w:t xml:space="preserve"> Белоярского </w:t>
      </w:r>
      <w:r w:rsidRPr="00963F6E">
        <w:rPr>
          <w:b/>
          <w:bCs/>
          <w:color w:val="000000"/>
          <w:sz w:val="28"/>
          <w:szCs w:val="28"/>
        </w:rPr>
        <w:t>муниципального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образования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Новобурасского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муниципального </w:t>
      </w:r>
      <w:r w:rsidRPr="00963F6E">
        <w:rPr>
          <w:b/>
          <w:bCs/>
          <w:color w:val="000000"/>
          <w:sz w:val="28"/>
          <w:szCs w:val="28"/>
        </w:rPr>
        <w:t>района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Саратовской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области</w:t>
      </w:r>
    </w:p>
    <w:p w:rsidR="00963F6E" w:rsidRPr="00963F6E" w:rsidRDefault="00963F6E" w:rsidP="005E0873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963F6E" w:rsidRDefault="00963F6E" w:rsidP="005E0873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A550A5">
        <w:rPr>
          <w:color w:val="181818"/>
          <w:sz w:val="28"/>
          <w:szCs w:val="28"/>
        </w:rPr>
        <w:t xml:space="preserve">В соответствии с Федеральными законами от 06 октября </w:t>
      </w:r>
      <w:smartTag w:uri="urn:schemas-microsoft-com:office:smarttags" w:element="metricconverter">
        <w:smartTagPr>
          <w:attr w:name="ProductID" w:val="2003 г"/>
        </w:smartTagPr>
        <w:r w:rsidRPr="00A550A5">
          <w:rPr>
            <w:color w:val="181818"/>
            <w:sz w:val="28"/>
            <w:szCs w:val="28"/>
          </w:rPr>
          <w:t>2003 г</w:t>
        </w:r>
      </w:smartTag>
      <w:r w:rsidRPr="00A550A5">
        <w:rPr>
          <w:color w:val="181818"/>
          <w:sz w:val="28"/>
          <w:szCs w:val="28"/>
        </w:rPr>
        <w:t>. № 131-ФЗ «Об общих принципах организации местного самоуправления в Российской Федерации»</w:t>
      </w:r>
      <w:r>
        <w:rPr>
          <w:color w:val="181818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Законом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Саратовской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области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от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24.04.2016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года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№55-ЗСО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«Об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упорядочении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выпаса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прогона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сельскохозяйственных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животных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территории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Саратовской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области»,</w:t>
      </w:r>
    </w:p>
    <w:p w:rsidR="00963F6E" w:rsidRPr="00963F6E" w:rsidRDefault="00963F6E" w:rsidP="005E0873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ПОСТАНОВЛЯЮ</w:t>
      </w:r>
      <w:r w:rsidRPr="00963F6E">
        <w:rPr>
          <w:b/>
          <w:bCs/>
          <w:color w:val="000000"/>
          <w:sz w:val="28"/>
          <w:szCs w:val="28"/>
        </w:rPr>
        <w:t>:</w:t>
      </w:r>
    </w:p>
    <w:p w:rsidR="00963F6E" w:rsidRPr="00963F6E" w:rsidRDefault="00963F6E" w:rsidP="005E0873">
      <w:pPr>
        <w:pStyle w:val="a6"/>
        <w:widowControl w:val="0"/>
        <w:numPr>
          <w:ilvl w:val="0"/>
          <w:numId w:val="1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181818"/>
          <w:sz w:val="28"/>
          <w:szCs w:val="28"/>
        </w:rPr>
      </w:pPr>
      <w:r w:rsidRPr="00963F6E">
        <w:rPr>
          <w:rFonts w:ascii="Times New Roman" w:hAnsi="Times New Roman"/>
          <w:color w:val="181818"/>
          <w:sz w:val="28"/>
          <w:szCs w:val="28"/>
        </w:rPr>
        <w:t xml:space="preserve">Утвердить </w:t>
      </w:r>
      <w:r w:rsidRPr="00963F6E">
        <w:rPr>
          <w:rFonts w:ascii="Times New Roman" w:hAnsi="Times New Roman"/>
          <w:bCs/>
          <w:color w:val="000000"/>
          <w:sz w:val="28"/>
          <w:szCs w:val="28"/>
        </w:rPr>
        <w:t>Порядок осуществления выпаса и прогона сельскохозяйственных животных в границах Белоярского муниципального образования</w:t>
      </w:r>
      <w:r w:rsidRPr="00963F6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63F6E">
        <w:rPr>
          <w:rFonts w:ascii="Times New Roman" w:hAnsi="Times New Roman"/>
          <w:bCs/>
          <w:color w:val="000000"/>
          <w:sz w:val="28"/>
          <w:szCs w:val="28"/>
        </w:rPr>
        <w:t>Новобурасского</w:t>
      </w:r>
      <w:proofErr w:type="spellEnd"/>
      <w:r w:rsidRPr="00963F6E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Саратовской области</w:t>
      </w:r>
      <w:r w:rsidRPr="00963F6E">
        <w:rPr>
          <w:rFonts w:ascii="Times New Roman" w:hAnsi="Times New Roman"/>
          <w:color w:val="181818"/>
          <w:sz w:val="28"/>
          <w:szCs w:val="28"/>
        </w:rPr>
        <w:t xml:space="preserve"> согласно приложению. </w:t>
      </w:r>
    </w:p>
    <w:p w:rsidR="00963F6E" w:rsidRDefault="00963F6E" w:rsidP="005E08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7037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>
        <w:rPr>
          <w:rFonts w:ascii="Times New Roman" w:hAnsi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в сети Интернет </w:t>
      </w:r>
      <w:r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5" w:history="1">
        <w:r>
          <w:rPr>
            <w:rStyle w:val="a5"/>
            <w:rFonts w:ascii="Times New Roman" w:hAnsi="Times New Roman"/>
            <w:kern w:val="2"/>
            <w:sz w:val="28"/>
            <w:szCs w:val="28"/>
            <w:lang w:val="en-US"/>
          </w:rPr>
          <w:t>http</w:t>
        </w:r>
        <w:r>
          <w:rPr>
            <w:rStyle w:val="a5"/>
            <w:rFonts w:ascii="Times New Roman" w:hAnsi="Times New Roman"/>
            <w:kern w:val="2"/>
            <w:sz w:val="28"/>
            <w:szCs w:val="28"/>
          </w:rPr>
          <w:t>://</w:t>
        </w:r>
        <w:r>
          <w:rPr>
            <w:rStyle w:val="a5"/>
            <w:rFonts w:ascii="Times New Roman" w:hAnsi="Times New Roman"/>
            <w:kern w:val="2"/>
            <w:sz w:val="28"/>
            <w:szCs w:val="28"/>
            <w:lang w:val="en-US"/>
          </w:rPr>
          <w:t>www</w:t>
        </w:r>
        <w:r>
          <w:rPr>
            <w:rStyle w:val="a5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>
          <w:rPr>
            <w:rStyle w:val="a5"/>
            <w:rFonts w:ascii="Times New Roman" w:hAnsi="Times New Roman"/>
            <w:kern w:val="2"/>
            <w:sz w:val="28"/>
            <w:szCs w:val="28"/>
            <w:lang w:val="en-US"/>
          </w:rPr>
          <w:t>admnburasy</w:t>
        </w:r>
        <w:proofErr w:type="spellEnd"/>
        <w:r>
          <w:rPr>
            <w:rStyle w:val="a5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>
          <w:rPr>
            <w:rStyle w:val="a5"/>
            <w:rFonts w:ascii="Times New Roman" w:hAnsi="Times New Roman"/>
            <w:kern w:val="2"/>
            <w:sz w:val="28"/>
            <w:szCs w:val="28"/>
            <w:lang w:val="en-US"/>
          </w:rPr>
          <w:t>ru</w:t>
        </w:r>
        <w:proofErr w:type="spellEnd"/>
        <w:r>
          <w:rPr>
            <w:rStyle w:val="a5"/>
            <w:rFonts w:ascii="Times New Roman" w:hAnsi="Times New Roman"/>
            <w:kern w:val="2"/>
            <w:sz w:val="28"/>
            <w:szCs w:val="28"/>
          </w:rPr>
          <w:t>/</w:t>
        </w:r>
      </w:hyperlink>
      <w:r>
        <w:rPr>
          <w:rFonts w:ascii="Times New Roman" w:hAnsi="Times New Roman"/>
          <w:bCs/>
          <w:kern w:val="2"/>
          <w:sz w:val="28"/>
          <w:szCs w:val="28"/>
        </w:rPr>
        <w:t>).</w:t>
      </w:r>
    </w:p>
    <w:p w:rsidR="00963F6E" w:rsidRPr="00FD4B4C" w:rsidRDefault="00963F6E" w:rsidP="005E08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D4B4C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FD4B4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D4B4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963F6E" w:rsidRPr="009544C4" w:rsidRDefault="00963F6E" w:rsidP="005E087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963F6E" w:rsidRDefault="00963F6E" w:rsidP="005E0873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Белоярского</w:t>
      </w:r>
      <w:proofErr w:type="gramEnd"/>
    </w:p>
    <w:p w:rsidR="00963F6E" w:rsidRPr="00963F6E" w:rsidRDefault="00963F6E" w:rsidP="005E087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А.Г.Шорников</w:t>
      </w:r>
      <w:r>
        <w:rPr>
          <w:color w:val="000000"/>
          <w:sz w:val="28"/>
          <w:szCs w:val="28"/>
        </w:rPr>
        <w:t xml:space="preserve"> </w:t>
      </w:r>
    </w:p>
    <w:p w:rsidR="00963F6E" w:rsidRDefault="00963F6E" w:rsidP="005E0873">
      <w:pPr>
        <w:pStyle w:val="a3"/>
        <w:spacing w:before="0" w:beforeAutospacing="0" w:after="0" w:afterAutospacing="0"/>
        <w:ind w:firstLine="540"/>
        <w:jc w:val="center"/>
        <w:rPr>
          <w:color w:val="000000"/>
          <w:sz w:val="28"/>
          <w:szCs w:val="28"/>
        </w:rPr>
        <w:sectPr w:rsidR="00963F6E" w:rsidSect="00963F6E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963F6E" w:rsidRDefault="00963F6E" w:rsidP="005E0873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963F6E" w:rsidRDefault="00963F6E" w:rsidP="005E0873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постановлению администрации </w:t>
      </w:r>
    </w:p>
    <w:p w:rsidR="00963F6E" w:rsidRDefault="00963F6E" w:rsidP="00CD0EDC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Белоярского муниципального образования</w:t>
      </w:r>
    </w:p>
    <w:p w:rsidR="00963F6E" w:rsidRPr="000F1E13" w:rsidRDefault="0049609F" w:rsidP="005E0873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13.05.</w:t>
      </w:r>
      <w:r w:rsidR="00963F6E">
        <w:rPr>
          <w:rFonts w:ascii="Times New Roman" w:hAnsi="Times New Roman" w:cs="Times New Roman"/>
          <w:sz w:val="28"/>
          <w:szCs w:val="28"/>
        </w:rPr>
        <w:t>2021г. №</w:t>
      </w:r>
      <w:r>
        <w:rPr>
          <w:rFonts w:ascii="Times New Roman" w:hAnsi="Times New Roman" w:cs="Times New Roman"/>
          <w:sz w:val="28"/>
          <w:szCs w:val="28"/>
        </w:rPr>
        <w:t xml:space="preserve"> 26</w:t>
      </w:r>
    </w:p>
    <w:p w:rsidR="00963F6E" w:rsidRPr="00963F6E" w:rsidRDefault="00963F6E" w:rsidP="005E0873">
      <w:pPr>
        <w:pStyle w:val="a3"/>
        <w:spacing w:before="0" w:beforeAutospacing="0" w:after="0" w:afterAutospacing="0"/>
        <w:ind w:firstLine="540"/>
        <w:jc w:val="center"/>
        <w:rPr>
          <w:color w:val="000000"/>
          <w:sz w:val="28"/>
          <w:szCs w:val="28"/>
        </w:rPr>
      </w:pPr>
    </w:p>
    <w:p w:rsidR="00963F6E" w:rsidRDefault="00963F6E" w:rsidP="005E0873">
      <w:pPr>
        <w:pStyle w:val="a3"/>
        <w:spacing w:before="0" w:beforeAutospacing="0" w:after="0" w:afterAutospacing="0"/>
        <w:ind w:firstLine="540"/>
        <w:jc w:val="center"/>
        <w:rPr>
          <w:b/>
          <w:bCs/>
          <w:color w:val="000000"/>
          <w:sz w:val="28"/>
          <w:szCs w:val="28"/>
        </w:rPr>
      </w:pPr>
      <w:r w:rsidRPr="00963F6E">
        <w:rPr>
          <w:b/>
          <w:bCs/>
          <w:color w:val="000000"/>
          <w:sz w:val="28"/>
          <w:szCs w:val="28"/>
        </w:rPr>
        <w:t>Порядок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осуществления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выпаса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и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прогона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сельскохозяйственных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животных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в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границах</w:t>
      </w:r>
      <w:r>
        <w:rPr>
          <w:b/>
          <w:bCs/>
          <w:color w:val="000000"/>
          <w:sz w:val="28"/>
          <w:szCs w:val="28"/>
        </w:rPr>
        <w:t xml:space="preserve"> Белоярского </w:t>
      </w:r>
      <w:r w:rsidRPr="00963F6E">
        <w:rPr>
          <w:b/>
          <w:bCs/>
          <w:color w:val="000000"/>
          <w:sz w:val="28"/>
          <w:szCs w:val="28"/>
        </w:rPr>
        <w:t>муниципального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образования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Новобурасского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муниципального </w:t>
      </w:r>
      <w:r w:rsidRPr="00963F6E">
        <w:rPr>
          <w:b/>
          <w:bCs/>
          <w:color w:val="000000"/>
          <w:sz w:val="28"/>
          <w:szCs w:val="28"/>
        </w:rPr>
        <w:t>района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Саратовской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области</w:t>
      </w:r>
    </w:p>
    <w:p w:rsidR="005E0873" w:rsidRDefault="005E0873" w:rsidP="005E0873">
      <w:pPr>
        <w:pStyle w:val="a3"/>
        <w:spacing w:before="0" w:beforeAutospacing="0" w:after="0" w:afterAutospacing="0"/>
        <w:ind w:firstLine="540"/>
        <w:jc w:val="center"/>
        <w:rPr>
          <w:b/>
          <w:bCs/>
          <w:color w:val="000000"/>
          <w:sz w:val="28"/>
          <w:szCs w:val="28"/>
        </w:rPr>
      </w:pPr>
    </w:p>
    <w:p w:rsidR="003F44CC" w:rsidRDefault="003F44CC" w:rsidP="005E087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Настоящий Порядок выпаса и прогона сельскохозяйственных животных в границах Белоярского муниципального образования </w:t>
      </w:r>
      <w:proofErr w:type="spellStart"/>
      <w:r>
        <w:rPr>
          <w:color w:val="000000"/>
          <w:sz w:val="28"/>
          <w:szCs w:val="28"/>
        </w:rPr>
        <w:t>Новобурасского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Саратовской области разработан в целях обеспечения охраны земель сельскохозяйственного назначения и земель населенных пунктов, их рационального использования, сохранения и </w:t>
      </w:r>
      <w:r w:rsidR="005E0873">
        <w:rPr>
          <w:color w:val="000000"/>
          <w:sz w:val="28"/>
          <w:szCs w:val="28"/>
        </w:rPr>
        <w:t>повышения плодородия.</w:t>
      </w:r>
    </w:p>
    <w:p w:rsidR="005E0873" w:rsidRDefault="005E0873" w:rsidP="005E087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Настоящий порядок применяется, если иное не установлено законодательством Российской Федерации.</w:t>
      </w:r>
    </w:p>
    <w:p w:rsidR="005E0873" w:rsidRDefault="005E0873" w:rsidP="005E087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E0873" w:rsidRDefault="005E0873" w:rsidP="005E0873">
      <w:pPr>
        <w:pStyle w:val="a3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5E0873">
        <w:rPr>
          <w:b/>
          <w:color w:val="000000"/>
          <w:sz w:val="28"/>
          <w:szCs w:val="28"/>
        </w:rPr>
        <w:t>Статья 1. Основные понятия</w:t>
      </w:r>
    </w:p>
    <w:p w:rsidR="005E0873" w:rsidRPr="005E0873" w:rsidRDefault="005E0873" w:rsidP="005E0873">
      <w:pPr>
        <w:pStyle w:val="a3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1)сельскохозяйственные животные – продуктивные, рабочие, племенные животные (лошади, крупный рогатый скот, овцы, козы и другие сельскохозяйственные животные), содержащиеся в  крестьянских (фермерских) хозяйствах, личных подсобных хозяйствах граждан и у иных физических и юридических лиц;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2)владелец сельскохозяйственных животных – физическое или юридическое лицо, которое владеет, распоряжается и (или) пользуется сельскохозяйственными животными на праве собственности или на основании иных вещный прав;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3)выпас сельскохозяйственных животных – контролируемое пребывание сельскохозяйственных животных в специально отведенных для выпаса местах;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4)прогон сельскохозяйственных животных – передвижение сельскохозяйственных животных от места их постоянного нахождения до места выпаса и обратно;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5)безнадзорные сельскохозяйственные животные – сельскохозяйственные животные, бесконтрольно пребывающие вне специально отведенных для выпаса мест либо бесконтрольно передвигающиеся по территории населенного пункта;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6)план прогона сельскохозяйственных животных – документ, определяющий согласованные действия по установлению маршрутов прогона сельскохозяйственных животных от мест сбора в стада до места выпаса и обратно;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7)пастбище – земли в составе земель сельскохозяйственного назначения с травянистой растительностью, используемые для пастьбы сельскохозяйственных животных;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8) пастух – лицо, заключившее с владельцами сельскохозяйственных животных коллективные или индивидуальные договоры на оказание услуг по выпасу и прогону сельскохозяйственных животных;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lastRenderedPageBreak/>
        <w:t>9) несанкционированный выпас сельскохозяйственных животных – выпас сельскохозяйственных животных вне установленных для данных целей мест;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10) неорганизованный выпас сельскохозяйственных животных – выпас сельскохозяйственных животных без надзора владельца сельскохозяйственных животных либо пастуха.</w:t>
      </w:r>
    </w:p>
    <w:p w:rsidR="006E360E" w:rsidRDefault="006E360E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center"/>
        <w:rPr>
          <w:color w:val="000000"/>
          <w:sz w:val="30"/>
          <w:szCs w:val="30"/>
        </w:rPr>
      </w:pPr>
      <w:r>
        <w:rPr>
          <w:b/>
          <w:bCs/>
          <w:color w:val="000000"/>
          <w:sz w:val="28"/>
          <w:szCs w:val="28"/>
        </w:rPr>
        <w:t xml:space="preserve">Статья </w:t>
      </w:r>
      <w:r w:rsidR="005E0873">
        <w:rPr>
          <w:b/>
          <w:bCs/>
          <w:color w:val="000000"/>
          <w:sz w:val="28"/>
          <w:szCs w:val="28"/>
        </w:rPr>
        <w:t>2</w:t>
      </w:r>
      <w:r>
        <w:rPr>
          <w:b/>
          <w:bCs/>
          <w:color w:val="000000"/>
          <w:sz w:val="28"/>
          <w:szCs w:val="28"/>
        </w:rPr>
        <w:t>. Требования к порядку выпаса и прогона сельскохозяйственных животных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28"/>
          <w:szCs w:val="28"/>
        </w:rPr>
        <w:t> 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 xml:space="preserve">1)поголовье сельскохозяйственных животных </w:t>
      </w:r>
      <w:r w:rsidR="000F3E34">
        <w:rPr>
          <w:color w:val="000000"/>
          <w:sz w:val="28"/>
          <w:szCs w:val="28"/>
        </w:rPr>
        <w:t xml:space="preserve">в </w:t>
      </w:r>
      <w:r w:rsidR="00CD0EDC">
        <w:rPr>
          <w:color w:val="000000"/>
          <w:sz w:val="28"/>
          <w:szCs w:val="28"/>
        </w:rPr>
        <w:t>весенне</w:t>
      </w:r>
      <w:r w:rsidR="000F3E34">
        <w:rPr>
          <w:color w:val="000000"/>
          <w:sz w:val="28"/>
          <w:szCs w:val="28"/>
        </w:rPr>
        <w:t xml:space="preserve">-летний период </w:t>
      </w:r>
      <w:r>
        <w:rPr>
          <w:color w:val="000000"/>
          <w:sz w:val="28"/>
          <w:szCs w:val="28"/>
        </w:rPr>
        <w:t xml:space="preserve">должно быть организовано его </w:t>
      </w:r>
      <w:r w:rsidR="002230B0">
        <w:rPr>
          <w:color w:val="000000"/>
          <w:sz w:val="28"/>
          <w:szCs w:val="28"/>
        </w:rPr>
        <w:t>владельцами</w:t>
      </w:r>
      <w:r w:rsidR="000F3E34">
        <w:rPr>
          <w:color w:val="000000"/>
          <w:sz w:val="28"/>
          <w:szCs w:val="28"/>
        </w:rPr>
        <w:t xml:space="preserve"> в стада</w:t>
      </w:r>
      <w:r>
        <w:rPr>
          <w:color w:val="000000"/>
          <w:sz w:val="28"/>
          <w:szCs w:val="28"/>
        </w:rPr>
        <w:t xml:space="preserve"> для выпаса с назначением </w:t>
      </w:r>
      <w:r w:rsidR="000F3E34">
        <w:rPr>
          <w:color w:val="000000"/>
          <w:sz w:val="28"/>
          <w:szCs w:val="28"/>
        </w:rPr>
        <w:t>ответственного лица</w:t>
      </w:r>
      <w:r>
        <w:rPr>
          <w:color w:val="000000"/>
          <w:sz w:val="28"/>
          <w:szCs w:val="28"/>
        </w:rPr>
        <w:t xml:space="preserve">. В случае невозможности организации выпаса и прогона сельскохозяйственных животных в стаде под контролем </w:t>
      </w:r>
      <w:r w:rsidR="000F3E34">
        <w:rPr>
          <w:color w:val="000000"/>
          <w:sz w:val="28"/>
          <w:szCs w:val="28"/>
        </w:rPr>
        <w:t>ответственного лица</w:t>
      </w:r>
      <w:r>
        <w:rPr>
          <w:color w:val="000000"/>
          <w:sz w:val="28"/>
          <w:szCs w:val="28"/>
        </w:rPr>
        <w:t xml:space="preserve"> либо выпаса единичных сельскохозяйственных животных под контролем </w:t>
      </w:r>
      <w:r w:rsidR="000F3E34">
        <w:rPr>
          <w:color w:val="000000"/>
          <w:sz w:val="28"/>
          <w:szCs w:val="28"/>
        </w:rPr>
        <w:t>ответственного лица,</w:t>
      </w:r>
      <w:r>
        <w:rPr>
          <w:color w:val="000000"/>
          <w:sz w:val="28"/>
          <w:szCs w:val="28"/>
        </w:rPr>
        <w:t xml:space="preserve"> </w:t>
      </w:r>
      <w:r w:rsidR="002230B0">
        <w:rPr>
          <w:color w:val="000000"/>
          <w:sz w:val="28"/>
          <w:szCs w:val="28"/>
        </w:rPr>
        <w:t>владельцы</w:t>
      </w:r>
      <w:r>
        <w:rPr>
          <w:color w:val="000000"/>
          <w:sz w:val="28"/>
          <w:szCs w:val="28"/>
        </w:rPr>
        <w:t xml:space="preserve"> обязаны самостоятельно осущ</w:t>
      </w:r>
      <w:r w:rsidR="001C5F98">
        <w:rPr>
          <w:color w:val="000000"/>
          <w:sz w:val="28"/>
          <w:szCs w:val="28"/>
        </w:rPr>
        <w:t>ествлять выпас либо обеспечить стойловое содержание животных</w:t>
      </w:r>
      <w:r>
        <w:rPr>
          <w:color w:val="000000"/>
          <w:sz w:val="28"/>
          <w:szCs w:val="28"/>
        </w:rPr>
        <w:t>.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 xml:space="preserve">2) выпас сельскохозяйственных животных организованными стадами осуществляется </w:t>
      </w:r>
      <w:r w:rsidR="001C5F98">
        <w:rPr>
          <w:color w:val="000000"/>
          <w:sz w:val="28"/>
          <w:szCs w:val="28"/>
        </w:rPr>
        <w:t>на пастбищах</w:t>
      </w:r>
      <w:r>
        <w:rPr>
          <w:color w:val="000000"/>
          <w:sz w:val="28"/>
          <w:szCs w:val="28"/>
        </w:rPr>
        <w:t>, отведенных для этих целей.</w:t>
      </w:r>
      <w:r w:rsidR="001C5F98">
        <w:rPr>
          <w:color w:val="000000"/>
          <w:sz w:val="28"/>
          <w:szCs w:val="28"/>
        </w:rPr>
        <w:t xml:space="preserve"> Свободный выпас разрешается на огороженной территории владельца</w:t>
      </w:r>
      <w:r w:rsidR="002929EE">
        <w:rPr>
          <w:color w:val="000000"/>
          <w:sz w:val="28"/>
          <w:szCs w:val="28"/>
        </w:rPr>
        <w:t>.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 xml:space="preserve">3)прогон сельскохозяйственных животных до мест сбора в стада осуществляется </w:t>
      </w:r>
      <w:r w:rsidR="002230B0">
        <w:rPr>
          <w:color w:val="000000"/>
          <w:sz w:val="28"/>
          <w:szCs w:val="28"/>
        </w:rPr>
        <w:t>владельцами</w:t>
      </w:r>
      <w:r>
        <w:rPr>
          <w:color w:val="000000"/>
          <w:sz w:val="28"/>
          <w:szCs w:val="28"/>
        </w:rPr>
        <w:t xml:space="preserve"> либо иными лицами, определенными </w:t>
      </w:r>
      <w:r w:rsidR="002230B0">
        <w:rPr>
          <w:color w:val="000000"/>
          <w:sz w:val="28"/>
          <w:szCs w:val="28"/>
        </w:rPr>
        <w:t>владельцем</w:t>
      </w:r>
      <w:r>
        <w:rPr>
          <w:color w:val="000000"/>
          <w:sz w:val="28"/>
          <w:szCs w:val="28"/>
        </w:rPr>
        <w:t xml:space="preserve">, до мест выпаса – </w:t>
      </w:r>
      <w:r w:rsidR="002929EE">
        <w:rPr>
          <w:color w:val="000000"/>
          <w:sz w:val="28"/>
          <w:szCs w:val="28"/>
        </w:rPr>
        <w:t>ответственным лицом</w:t>
      </w:r>
      <w:r>
        <w:rPr>
          <w:color w:val="000000"/>
          <w:sz w:val="28"/>
          <w:szCs w:val="28"/>
        </w:rPr>
        <w:t xml:space="preserve"> </w:t>
      </w:r>
      <w:r w:rsidR="00B07C60">
        <w:rPr>
          <w:color w:val="000000"/>
          <w:sz w:val="28"/>
          <w:szCs w:val="28"/>
        </w:rPr>
        <w:t xml:space="preserve">по строго отведенной администрацией </w:t>
      </w:r>
      <w:r w:rsidR="002230B0">
        <w:rPr>
          <w:color w:val="000000"/>
          <w:sz w:val="28"/>
          <w:szCs w:val="28"/>
        </w:rPr>
        <w:t>муниципального образования</w:t>
      </w:r>
      <w:r w:rsidR="00B07C60">
        <w:rPr>
          <w:color w:val="000000"/>
          <w:sz w:val="28"/>
          <w:szCs w:val="28"/>
        </w:rPr>
        <w:t xml:space="preserve"> территории в соответствии с определенным планом прогона скота, с указанием улиц, по которым прогон разрешен</w:t>
      </w:r>
      <w:r>
        <w:rPr>
          <w:color w:val="000000"/>
          <w:sz w:val="28"/>
          <w:szCs w:val="28"/>
        </w:rPr>
        <w:t>.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4)выпас сельскохозяйственных животных производится с установлением публичного сервитута либо на земельных участках, предоставленных гражданам в аренду в этих целях.</w:t>
      </w:r>
    </w:p>
    <w:p w:rsidR="003F44CC" w:rsidRDefault="006E360E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5)б</w:t>
      </w:r>
      <w:r w:rsidR="003F44CC">
        <w:rPr>
          <w:color w:val="000000"/>
          <w:sz w:val="28"/>
          <w:szCs w:val="28"/>
        </w:rPr>
        <w:t>езнадзорные сельскохозяйственные животные, обнаруженные в момент потравы сенокосов, посевов и иных сельскохозяйственных угодий, а также повреждения или уничтожения н</w:t>
      </w:r>
      <w:r w:rsidR="00B07C60">
        <w:rPr>
          <w:color w:val="000000"/>
          <w:sz w:val="28"/>
          <w:szCs w:val="28"/>
        </w:rPr>
        <w:t>асаждений, могут быть задержаны.</w:t>
      </w:r>
      <w:r w:rsidR="003F44CC">
        <w:rPr>
          <w:color w:val="000000"/>
          <w:sz w:val="28"/>
          <w:szCs w:val="28"/>
        </w:rPr>
        <w:t xml:space="preserve"> </w:t>
      </w:r>
      <w:r w:rsidR="00B07C60">
        <w:rPr>
          <w:color w:val="000000"/>
          <w:sz w:val="28"/>
          <w:szCs w:val="28"/>
        </w:rPr>
        <w:t>В соответствии с гражданским законодательством осуществляется установление</w:t>
      </w:r>
      <w:r w:rsidR="003F44CC">
        <w:rPr>
          <w:color w:val="000000"/>
          <w:sz w:val="28"/>
          <w:szCs w:val="28"/>
        </w:rPr>
        <w:t xml:space="preserve"> владельца данных животных и их содержание в период розыска владельца.</w:t>
      </w:r>
    </w:p>
    <w:p w:rsidR="006E360E" w:rsidRDefault="006E360E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center"/>
        <w:rPr>
          <w:color w:val="000000"/>
          <w:sz w:val="30"/>
          <w:szCs w:val="30"/>
        </w:rPr>
      </w:pPr>
      <w:r>
        <w:rPr>
          <w:b/>
          <w:bCs/>
          <w:color w:val="000000"/>
          <w:sz w:val="28"/>
          <w:szCs w:val="28"/>
        </w:rPr>
        <w:t xml:space="preserve">Статья </w:t>
      </w:r>
      <w:r w:rsidR="006E360E">
        <w:rPr>
          <w:b/>
          <w:bCs/>
          <w:color w:val="000000"/>
          <w:sz w:val="28"/>
          <w:szCs w:val="28"/>
        </w:rPr>
        <w:t>3</w:t>
      </w:r>
      <w:r>
        <w:rPr>
          <w:b/>
          <w:bCs/>
          <w:color w:val="000000"/>
          <w:sz w:val="28"/>
          <w:szCs w:val="28"/>
        </w:rPr>
        <w:t>. Порядок осуществления выпаса и прогона сельскохозяйственных животных.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center"/>
        <w:rPr>
          <w:color w:val="000000"/>
          <w:sz w:val="30"/>
          <w:szCs w:val="30"/>
        </w:rPr>
      </w:pPr>
      <w:r>
        <w:rPr>
          <w:b/>
          <w:bCs/>
          <w:color w:val="000000"/>
          <w:sz w:val="28"/>
          <w:szCs w:val="28"/>
        </w:rPr>
        <w:t> 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1.При осуществлении выпаса и прогона сельскохозяйственных животных допускается: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1) свободный выпас животных на огороженной территории владельца земельного участка;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 xml:space="preserve">2) выпас животных на неогороженных территориях (пастбищах) под надзором </w:t>
      </w:r>
      <w:r w:rsidR="002230B0">
        <w:rPr>
          <w:color w:val="000000"/>
          <w:sz w:val="28"/>
          <w:szCs w:val="28"/>
        </w:rPr>
        <w:t>собственника</w:t>
      </w:r>
      <w:r>
        <w:rPr>
          <w:color w:val="000000"/>
          <w:sz w:val="28"/>
          <w:szCs w:val="28"/>
        </w:rPr>
        <w:t xml:space="preserve"> или пастуха.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2. При осуществлении выпаса или прогона сельскохозяйственных животных не допускается: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lastRenderedPageBreak/>
        <w:t>1) бесконтрольное пребывание животных вне специально отведенных для выпаса и прогона мест;</w:t>
      </w:r>
    </w:p>
    <w:p w:rsidR="002230B0" w:rsidRDefault="003F44CC" w:rsidP="002230B0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2) передвижение животных до места сбора в стада и обратно без сопровождения;</w:t>
      </w:r>
    </w:p>
    <w:p w:rsidR="003F44CC" w:rsidRDefault="003F44CC" w:rsidP="002230B0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3) бесконтрольное передвижение животных по территории населенного пункта.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3. При осуществлении выпаса сельскохозяйственных животных запрещается:</w:t>
      </w:r>
    </w:p>
    <w:p w:rsidR="003F44CC" w:rsidRDefault="003F44CC" w:rsidP="00CD0EDC">
      <w:pPr>
        <w:pStyle w:val="listparagraph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1) выпас животных на неогороженных территориях (пастбищах) без надзора;</w:t>
      </w:r>
    </w:p>
    <w:p w:rsidR="00CD0EDC" w:rsidRPr="00CD0EDC" w:rsidRDefault="003F44CC" w:rsidP="00CD0ED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="00CD0EDC" w:rsidRPr="00CD0EDC">
        <w:rPr>
          <w:color w:val="000000"/>
          <w:sz w:val="28"/>
          <w:szCs w:val="28"/>
        </w:rPr>
        <w:t>выпас животных вне мест, определенных правовым актом органа местного самоуправления для выгула животных;</w:t>
      </w:r>
    </w:p>
    <w:p w:rsidR="004F3B05" w:rsidRPr="00CD0EDC" w:rsidRDefault="002230B0" w:rsidP="00CD0ED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30"/>
          <w:szCs w:val="30"/>
        </w:rPr>
      </w:pPr>
      <w:r w:rsidRPr="00CD0EDC">
        <w:rPr>
          <w:color w:val="000000"/>
          <w:sz w:val="28"/>
          <w:szCs w:val="28"/>
        </w:rPr>
        <w:t xml:space="preserve">3) </w:t>
      </w:r>
      <w:proofErr w:type="gramStart"/>
      <w:r w:rsidRPr="00CD0EDC">
        <w:rPr>
          <w:color w:val="000000"/>
          <w:sz w:val="28"/>
          <w:szCs w:val="28"/>
        </w:rPr>
        <w:t>неконтролируемое</w:t>
      </w:r>
      <w:proofErr w:type="gramEnd"/>
      <w:r w:rsidRPr="00CD0EDC">
        <w:rPr>
          <w:color w:val="000000"/>
          <w:sz w:val="28"/>
          <w:szCs w:val="28"/>
        </w:rPr>
        <w:t xml:space="preserve"> передвижения ж</w:t>
      </w:r>
      <w:r w:rsidR="00CD0EDC" w:rsidRPr="00CD0EDC">
        <w:rPr>
          <w:color w:val="000000"/>
          <w:sz w:val="28"/>
          <w:szCs w:val="28"/>
        </w:rPr>
        <w:t>ивотных</w:t>
      </w:r>
      <w:r w:rsidRPr="00CD0EDC">
        <w:rPr>
          <w:color w:val="000000"/>
          <w:sz w:val="28"/>
          <w:szCs w:val="28"/>
        </w:rPr>
        <w:t xml:space="preserve"> при пересечении проезжей части автомобильной дороги, во дворах многоквартирных домов, на детских и спортивных площадках</w:t>
      </w:r>
      <w:r w:rsidR="00CD0EDC" w:rsidRPr="00CD0EDC">
        <w:rPr>
          <w:color w:val="000000"/>
          <w:sz w:val="28"/>
          <w:szCs w:val="28"/>
        </w:rPr>
        <w:t>.</w:t>
      </w:r>
    </w:p>
    <w:sectPr w:rsidR="004F3B05" w:rsidRPr="00CD0EDC" w:rsidSect="00963F6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AAC"/>
    <w:multiLevelType w:val="hybridMultilevel"/>
    <w:tmpl w:val="E9EA7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63F6E"/>
    <w:rsid w:val="000D7C66"/>
    <w:rsid w:val="000F3E34"/>
    <w:rsid w:val="001C5F98"/>
    <w:rsid w:val="002230B0"/>
    <w:rsid w:val="002929EE"/>
    <w:rsid w:val="002C2B2F"/>
    <w:rsid w:val="003F44CC"/>
    <w:rsid w:val="0049609F"/>
    <w:rsid w:val="004F3B05"/>
    <w:rsid w:val="005E0873"/>
    <w:rsid w:val="006E360E"/>
    <w:rsid w:val="006E40A8"/>
    <w:rsid w:val="00963F6E"/>
    <w:rsid w:val="00B07C60"/>
    <w:rsid w:val="00CD0EDC"/>
    <w:rsid w:val="00CF0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rsid w:val="0096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96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963F6E"/>
  </w:style>
  <w:style w:type="paragraph" w:customStyle="1" w:styleId="consplusnormal">
    <w:name w:val="consplusnormal"/>
    <w:basedOn w:val="a"/>
    <w:rsid w:val="0096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Нижний колонтитул1"/>
    <w:basedOn w:val="a"/>
    <w:rsid w:val="0096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963F6E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963F6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63F6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listparagraph">
    <w:name w:val="listparagraph"/>
    <w:basedOn w:val="a"/>
    <w:rsid w:val="003F4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3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4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2021-05-13T04:19:00Z</cp:lastPrinted>
  <dcterms:created xsi:type="dcterms:W3CDTF">2021-04-22T10:25:00Z</dcterms:created>
  <dcterms:modified xsi:type="dcterms:W3CDTF">2021-05-13T12:02:00Z</dcterms:modified>
</cp:coreProperties>
</file>